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DD" w:rsidRPr="00993EDD" w:rsidRDefault="00993EDD" w:rsidP="00993EDD">
      <w:pPr>
        <w:pBdr>
          <w:bottom w:val="single" w:sz="6" w:space="1" w:color="D2D5D8"/>
        </w:pBdr>
        <w:shd w:val="clear" w:color="auto" w:fill="FFFFFF"/>
        <w:spacing w:before="100" w:beforeAutospacing="1" w:after="100" w:afterAutospacing="1" w:line="300" w:lineRule="atLeast"/>
        <w:outlineLvl w:val="1"/>
        <w:rPr>
          <w:rFonts w:ascii="Helvetica" w:eastAsia="Times New Roman" w:hAnsi="Helvetica" w:cs="Helvetica"/>
          <w:b/>
          <w:bCs/>
          <w:caps/>
          <w:color w:val="3B5576"/>
          <w:spacing w:val="7"/>
          <w:sz w:val="21"/>
          <w:szCs w:val="21"/>
          <w:lang w:eastAsia="ru-RU"/>
        </w:rPr>
      </w:pPr>
      <w:r w:rsidRPr="00993EDD">
        <w:rPr>
          <w:rFonts w:ascii="Helvetica" w:eastAsia="Times New Roman" w:hAnsi="Helvetica" w:cs="Helvetica"/>
          <w:b/>
          <w:bCs/>
          <w:caps/>
          <w:color w:val="3B5576"/>
          <w:spacing w:val="7"/>
          <w:sz w:val="21"/>
          <w:szCs w:val="21"/>
          <w:lang w:eastAsia="ru-RU"/>
        </w:rPr>
        <w:t>ПЕРЕЧЕНЬ ОБЪЕКТОВ КОНТРОЛЯ УЧИТЫВАЕМЫХ В РАМКАХ ФОРМИРОВАНИЯ ЕЖЕГОДНОГО ПЛАНА КОНРОЛЬНЫХ МЕРОПРИЯТИЙ</w:t>
      </w:r>
    </w:p>
    <w:p w:rsidR="00993EDD" w:rsidRPr="00993EDD" w:rsidRDefault="00A463F7"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Pr>
          <w:rFonts w:ascii="Helvetica" w:eastAsia="Times New Roman" w:hAnsi="Helvetica" w:cs="Helvetica"/>
          <w:color w:val="000000"/>
          <w:sz w:val="20"/>
          <w:szCs w:val="20"/>
          <w:lang w:eastAsia="ru-RU"/>
        </w:rPr>
        <w:t>1.</w:t>
      </w:r>
      <w:bookmarkStart w:id="0" w:name="_GoBack"/>
      <w:bookmarkEnd w:id="0"/>
      <w:r w:rsidR="00993EDD" w:rsidRPr="00993EDD">
        <w:rPr>
          <w:rFonts w:ascii="Helvetica" w:eastAsia="Times New Roman" w:hAnsi="Helvetica" w:cs="Helvetica"/>
          <w:color w:val="000000"/>
          <w:sz w:val="20"/>
          <w:szCs w:val="20"/>
          <w:lang w:eastAsia="ru-RU"/>
        </w:rPr>
        <w:t xml:space="preserve"> Объектами муниципального контроля на автомобильном транспорте являются: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 xml:space="preserve">1) 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93EDD">
        <w:rPr>
          <w:rFonts w:ascii="Helvetica" w:eastAsia="Times New Roman" w:hAnsi="Helvetica" w:cs="Helvetica"/>
          <w:color w:val="000000"/>
          <w:sz w:val="20"/>
          <w:szCs w:val="20"/>
          <w:lang w:eastAsia="ru-RU"/>
        </w:rPr>
        <w:t>по</w:t>
      </w:r>
      <w:proofErr w:type="gramEnd"/>
      <w:r w:rsidRPr="00993EDD">
        <w:rPr>
          <w:rFonts w:ascii="Helvetica" w:eastAsia="Times New Roman" w:hAnsi="Helvetica" w:cs="Helvetica"/>
          <w:color w:val="000000"/>
          <w:sz w:val="20"/>
          <w:szCs w:val="20"/>
          <w:lang w:eastAsia="ru-RU"/>
        </w:rPr>
        <w:t>:</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а) использованию полос отвода и (или) придорожных полос автомобильных дорог общего пользования местного значения;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 xml:space="preserve">2) 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w:t>
      </w:r>
      <w:proofErr w:type="gramStart"/>
      <w:r w:rsidRPr="00993EDD">
        <w:rPr>
          <w:rFonts w:ascii="Helvetica" w:eastAsia="Times New Roman" w:hAnsi="Helvetica" w:cs="Helvetica"/>
          <w:color w:val="000000"/>
          <w:sz w:val="20"/>
          <w:szCs w:val="20"/>
          <w:lang w:eastAsia="ru-RU"/>
        </w:rPr>
        <w:t>по</w:t>
      </w:r>
      <w:proofErr w:type="gramEnd"/>
      <w:r w:rsidRPr="00993EDD">
        <w:rPr>
          <w:rFonts w:ascii="Helvetica" w:eastAsia="Times New Roman" w:hAnsi="Helvetica" w:cs="Helvetica"/>
          <w:color w:val="000000"/>
          <w:sz w:val="20"/>
          <w:szCs w:val="20"/>
          <w:lang w:eastAsia="ru-RU"/>
        </w:rPr>
        <w:t>:</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б) 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г) внесению платы за присоединение объектов дорожного сервиса к автомобильным дорогам общего пользования местного значения;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93EDD">
        <w:rPr>
          <w:rFonts w:ascii="Helvetica" w:eastAsia="Times New Roman" w:hAnsi="Helvetica" w:cs="Helvetica"/>
          <w:color w:val="000000"/>
          <w:sz w:val="20"/>
          <w:szCs w:val="20"/>
          <w:lang w:eastAsia="ru-RU"/>
        </w:rPr>
        <w:t>ТР</w:t>
      </w:r>
      <w:proofErr w:type="gramEnd"/>
      <w:r w:rsidRPr="00993EDD">
        <w:rPr>
          <w:rFonts w:ascii="Helvetica" w:eastAsia="Times New Roman" w:hAnsi="Helvetica" w:cs="Helvetica"/>
          <w:color w:val="000000"/>
          <w:sz w:val="20"/>
          <w:szCs w:val="20"/>
          <w:lang w:eastAsia="ru-RU"/>
        </w:rPr>
        <w:t xml:space="preserve"> ТС 014/2011), утвержденному Решением комиссии Таможенного союза от 18 октября 2011 года № 827;</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93EDD">
        <w:rPr>
          <w:rFonts w:ascii="Helvetica" w:eastAsia="Times New Roman" w:hAnsi="Helvetica" w:cs="Helvetica"/>
          <w:color w:val="000000"/>
          <w:sz w:val="20"/>
          <w:szCs w:val="20"/>
          <w:lang w:eastAsia="ru-RU"/>
        </w:rPr>
        <w:t>ТР</w:t>
      </w:r>
      <w:proofErr w:type="gramEnd"/>
      <w:r w:rsidRPr="00993EDD">
        <w:rPr>
          <w:rFonts w:ascii="Helvetica" w:eastAsia="Times New Roman" w:hAnsi="Helvetica" w:cs="Helvetica"/>
          <w:color w:val="000000"/>
          <w:sz w:val="20"/>
          <w:szCs w:val="20"/>
          <w:lang w:eastAsia="ru-RU"/>
        </w:rPr>
        <w:t xml:space="preserve"> ТС 014/2011), утвержденному Решением комиссии Таможенного союза от 18 октября 2011 года № 827;</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proofErr w:type="gramStart"/>
      <w:r w:rsidRPr="00993EDD">
        <w:rPr>
          <w:rFonts w:ascii="Helvetica" w:eastAsia="Times New Roman" w:hAnsi="Helvetica" w:cs="Helvetica"/>
          <w:color w:val="000000"/>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lastRenderedPageBreak/>
        <w:t xml:space="preserve">б) придорожные полосы и полосы </w:t>
      </w:r>
      <w:proofErr w:type="gramStart"/>
      <w:r w:rsidRPr="00993EDD">
        <w:rPr>
          <w:rFonts w:ascii="Helvetica" w:eastAsia="Times New Roman" w:hAnsi="Helvetica" w:cs="Helvetica"/>
          <w:color w:val="000000"/>
          <w:sz w:val="20"/>
          <w:szCs w:val="20"/>
          <w:lang w:eastAsia="ru-RU"/>
        </w:rPr>
        <w:t>отвода</w:t>
      </w:r>
      <w:proofErr w:type="gramEnd"/>
      <w:r w:rsidRPr="00993EDD">
        <w:rPr>
          <w:rFonts w:ascii="Helvetica" w:eastAsia="Times New Roman" w:hAnsi="Helvetica" w:cs="Helvetica"/>
          <w:color w:val="000000"/>
          <w:sz w:val="20"/>
          <w:szCs w:val="20"/>
          <w:lang w:eastAsia="ru-RU"/>
        </w:rPr>
        <w:t xml:space="preserve"> автомобильных дорог общего пользования местного значения;</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в) автомобильная дорога общего пользования местного значения и искусственные дорожные сооружения на ней;</w:t>
      </w:r>
    </w:p>
    <w:p w:rsidR="00993EDD" w:rsidRPr="00993EDD" w:rsidRDefault="00993EDD" w:rsidP="00993EDD">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993EDD">
        <w:rPr>
          <w:rFonts w:ascii="Helvetica" w:eastAsia="Times New Roman" w:hAnsi="Helvetica" w:cs="Helvetica"/>
          <w:color w:val="000000"/>
          <w:sz w:val="20"/>
          <w:szCs w:val="20"/>
          <w:lang w:eastAsia="ru-RU"/>
        </w:rPr>
        <w:t>г) примыкания к автомобильным дорогам местного значения, в том числе примыкания объектов дорожного сервиса.</w:t>
      </w:r>
    </w:p>
    <w:p w:rsidR="00371676" w:rsidRDefault="00A463F7"/>
    <w:sectPr w:rsidR="00371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DD"/>
    <w:rsid w:val="00526A03"/>
    <w:rsid w:val="00993EDD"/>
    <w:rsid w:val="00A463F7"/>
    <w:rsid w:val="00DF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dc:creator>
  <cp:lastModifiedBy>Алексей Михайлович</cp:lastModifiedBy>
  <cp:revision>2</cp:revision>
  <dcterms:created xsi:type="dcterms:W3CDTF">2023-09-14T05:04:00Z</dcterms:created>
  <dcterms:modified xsi:type="dcterms:W3CDTF">2023-09-14T05:04:00Z</dcterms:modified>
</cp:coreProperties>
</file>